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26F3E" w14:textId="4D0C1244" w:rsidR="000873F5" w:rsidRPr="009B6D44" w:rsidRDefault="000A53E8">
      <w:r>
        <w:rPr>
          <w:b/>
        </w:rPr>
        <w:t>Lecture 21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>
        <w:rPr>
          <w:b/>
        </w:rPr>
        <w:t>Pirates, Slaves, Merchants, and Kings: The End of Royal Control</w:t>
      </w:r>
    </w:p>
    <w:p w14:paraId="550294BC" w14:textId="77777777" w:rsidR="009B6D44" w:rsidRDefault="009B6D44" w:rsidP="00BC6965">
      <w:pPr>
        <w:rPr>
          <w:u w:val="single"/>
        </w:rPr>
      </w:pPr>
    </w:p>
    <w:p w14:paraId="5F10C9C2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22191309" w14:textId="7E531268" w:rsidR="00C57BFB" w:rsidRDefault="00D214F3"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776DFE">
        <w:rPr>
          <w:rFonts w:cs="Times New Roman"/>
        </w:rPr>
        <w:t xml:space="preserve">journey </w:t>
      </w:r>
      <w:r w:rsidR="009F117C">
        <w:t xml:space="preserve">back and forth across the Atlantic </w:t>
      </w:r>
      <w:proofErr w:type="gramStart"/>
      <w:r w:rsidR="000A53E8">
        <w:t>in order to</w:t>
      </w:r>
      <w:proofErr w:type="gramEnd"/>
      <w:r w:rsidR="000A53E8">
        <w:t xml:space="preserve"> </w:t>
      </w:r>
      <w:r w:rsidR="009F117C">
        <w:t xml:space="preserve">understand the decline of Spain at home and abroad </w:t>
      </w:r>
      <w:r w:rsidR="000A53E8">
        <w:t>over the course of the 17</w:t>
      </w:r>
      <w:r w:rsidR="000A53E8" w:rsidRPr="000A53E8">
        <w:rPr>
          <w:vertAlign w:val="superscript"/>
        </w:rPr>
        <w:t>th</w:t>
      </w:r>
      <w:r w:rsidR="000A53E8">
        <w:t xml:space="preserve"> century</w:t>
      </w:r>
      <w:r w:rsidR="00DA377E">
        <w:t>, culminating in a tale of piracy in the Caribbean and the War of the Spanish Succession in Europe</w:t>
      </w:r>
      <w:r w:rsidR="009F117C">
        <w:t>.</w:t>
      </w:r>
      <w:r w:rsidR="00776DFE">
        <w:t xml:space="preserve"> </w:t>
      </w:r>
    </w:p>
    <w:p w14:paraId="36FC07E7" w14:textId="77777777" w:rsidR="009F117C" w:rsidRDefault="009F117C"/>
    <w:p w14:paraId="7DC7F544" w14:textId="77777777" w:rsidR="00BC6965" w:rsidRPr="00776DFE" w:rsidRDefault="00BC6965">
      <w:pPr>
        <w:rPr>
          <w:u w:val="single"/>
        </w:rPr>
      </w:pPr>
      <w:r w:rsidRPr="00776DFE">
        <w:rPr>
          <w:u w:val="single"/>
        </w:rPr>
        <w:t>Vocabulary</w:t>
      </w:r>
    </w:p>
    <w:p w14:paraId="7B19356C" w14:textId="77777777" w:rsidR="000873F5" w:rsidRPr="00776DFE" w:rsidRDefault="000873F5" w:rsidP="000873F5">
      <w:pPr>
        <w:rPr>
          <w:rFonts w:cs="Times New Roman"/>
        </w:rPr>
        <w:sectPr w:rsidR="000873F5" w:rsidRPr="00776D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237D07" w14:textId="77777777" w:rsidR="00253FFE" w:rsidRDefault="00253FFE" w:rsidP="00253FFE">
      <w:r>
        <w:t>Philip IV</w:t>
      </w:r>
    </w:p>
    <w:p w14:paraId="198034B6" w14:textId="77777777" w:rsidR="00253FFE" w:rsidRDefault="00253FFE" w:rsidP="00253FFE">
      <w:r>
        <w:t>Charles II</w:t>
      </w:r>
    </w:p>
    <w:p w14:paraId="6672E250" w14:textId="77777777" w:rsidR="00253FFE" w:rsidRDefault="00253FFE" w:rsidP="00253FFE">
      <w:r>
        <w:t>War of the Spanish Succession</w:t>
      </w:r>
    </w:p>
    <w:p w14:paraId="6060F9BE" w14:textId="77777777" w:rsidR="00253FFE" w:rsidRDefault="00253FFE" w:rsidP="00253FFE">
      <w:r>
        <w:t>Hapsburgs</w:t>
      </w:r>
    </w:p>
    <w:p w14:paraId="0359D055" w14:textId="77777777" w:rsidR="00253FFE" w:rsidRDefault="00253FFE" w:rsidP="00253FFE">
      <w:r>
        <w:t>Bourbons</w:t>
      </w:r>
    </w:p>
    <w:p w14:paraId="279A0C58" w14:textId="77777777" w:rsidR="00253FFE" w:rsidRDefault="00253FFE" w:rsidP="00253FFE">
      <w:r>
        <w:t>Philip V (Philip of Anjou)</w:t>
      </w:r>
    </w:p>
    <w:p w14:paraId="5BD86009" w14:textId="77777777" w:rsidR="00253FFE" w:rsidRDefault="00253FFE" w:rsidP="00253FFE">
      <w:r>
        <w:t>Treaty of Utrecht</w:t>
      </w:r>
    </w:p>
    <w:p w14:paraId="16E931D5" w14:textId="77777777" w:rsidR="009F117C" w:rsidRDefault="009F117C" w:rsidP="009F117C">
      <w:r>
        <w:t>Asiento</w:t>
      </w:r>
    </w:p>
    <w:p w14:paraId="0B2975D3" w14:textId="77777777" w:rsidR="00253FFE" w:rsidRDefault="00253FFE" w:rsidP="00253FFE">
      <w:r>
        <w:t>Buccaneers</w:t>
      </w:r>
    </w:p>
    <w:p w14:paraId="5099D108" w14:textId="77777777" w:rsidR="00253FFE" w:rsidRDefault="00253FFE" w:rsidP="00253FFE">
      <w:r>
        <w:t>Henry Morgan</w:t>
      </w:r>
    </w:p>
    <w:p w14:paraId="37F4EE48" w14:textId="77777777" w:rsidR="00253FFE" w:rsidRDefault="00253FFE" w:rsidP="00253FFE">
      <w:r>
        <w:t>Bartholomew Roberts</w:t>
      </w:r>
    </w:p>
    <w:p w14:paraId="4A6619D8" w14:textId="77777777" w:rsidR="00253FFE" w:rsidRDefault="00253FFE" w:rsidP="00253FFE">
      <w:r>
        <w:t>Mary Read</w:t>
      </w:r>
    </w:p>
    <w:p w14:paraId="49FA5D91" w14:textId="77777777" w:rsidR="00C57BFB" w:rsidRDefault="00253FFE" w:rsidP="00253FFE">
      <w:r>
        <w:t>Anne Bonny</w:t>
      </w:r>
    </w:p>
    <w:p w14:paraId="24E4654F" w14:textId="77777777" w:rsidR="005A05F6" w:rsidRPr="00C57BFB" w:rsidRDefault="005A05F6" w:rsidP="00253FFE">
      <w:pPr>
        <w:rPr>
          <w:rFonts w:cs="Times New Roman"/>
          <w:u w:val="single"/>
        </w:rPr>
      </w:pPr>
      <w:r>
        <w:t>Blackbeard</w:t>
      </w:r>
    </w:p>
    <w:p w14:paraId="690F552C" w14:textId="77777777" w:rsidR="00253FFE" w:rsidRDefault="00253FFE" w:rsidP="000873F5">
      <w:pPr>
        <w:rPr>
          <w:rFonts w:cs="Times New Roman"/>
          <w:u w:val="single"/>
        </w:rPr>
        <w:sectPr w:rsidR="00253FFE" w:rsidSect="00253F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437226" w14:textId="77777777" w:rsidR="00253FFE" w:rsidRDefault="00253FFE" w:rsidP="000873F5">
      <w:pPr>
        <w:rPr>
          <w:rFonts w:cs="Times New Roman"/>
          <w:u w:val="single"/>
        </w:rPr>
      </w:pPr>
    </w:p>
    <w:p w14:paraId="127EC445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C41D7" w14:textId="77777777" w:rsidR="000873F5" w:rsidRDefault="000873F5" w:rsidP="000873F5">
      <w:pPr>
        <w:rPr>
          <w:rFonts w:cs="Times New Roman"/>
        </w:rPr>
      </w:pPr>
      <w:r>
        <w:rPr>
          <w:rFonts w:cs="Times New Roman"/>
        </w:rPr>
        <w:t>Prologue:</w:t>
      </w:r>
      <w:r w:rsidR="001B424C">
        <w:rPr>
          <w:rFonts w:cs="Times New Roman"/>
        </w:rPr>
        <w:t xml:space="preserve"> </w:t>
      </w:r>
      <w:r w:rsidR="00103564">
        <w:rPr>
          <w:rFonts w:cs="Times New Roman"/>
        </w:rPr>
        <w:t xml:space="preserve">The </w:t>
      </w:r>
      <w:r w:rsidR="00253FFE">
        <w:rPr>
          <w:rFonts w:cs="Times New Roman"/>
        </w:rPr>
        <w:t>Death of Philip IV of Spain (1605-1665)</w:t>
      </w:r>
    </w:p>
    <w:p w14:paraId="36B6A67A" w14:textId="77777777" w:rsidR="000873F5" w:rsidRDefault="000873F5" w:rsidP="000873F5">
      <w:pPr>
        <w:rPr>
          <w:rFonts w:cs="Times New Roman"/>
        </w:rPr>
      </w:pPr>
    </w:p>
    <w:p w14:paraId="181D7A34" w14:textId="77777777" w:rsidR="00253FFE" w:rsidRDefault="00253FFE" w:rsidP="000873F5">
      <w:pPr>
        <w:rPr>
          <w:rFonts w:cs="Times New Roman"/>
        </w:rPr>
      </w:pPr>
      <w:r>
        <w:rPr>
          <w:rFonts w:cs="Times New Roman"/>
        </w:rPr>
        <w:t>Spanish Decline</w:t>
      </w:r>
    </w:p>
    <w:p w14:paraId="3DE5D53D" w14:textId="77777777" w:rsidR="00103564" w:rsidRDefault="00253FFE" w:rsidP="00253FFE">
      <w:pPr>
        <w:ind w:firstLine="720"/>
      </w:pPr>
      <w:r>
        <w:t>Spanish Caribbean in the 16th and 17th Centuries</w:t>
      </w:r>
    </w:p>
    <w:p w14:paraId="35324F6A" w14:textId="77777777" w:rsidR="00253FFE" w:rsidRDefault="00253FFE" w:rsidP="00253FFE">
      <w:pPr>
        <w:ind w:firstLine="720"/>
      </w:pPr>
      <w:r>
        <w:t>Charles II of Spain (1661-1700)</w:t>
      </w:r>
    </w:p>
    <w:p w14:paraId="661D6F92" w14:textId="77777777" w:rsidR="00253FFE" w:rsidRDefault="00253FFE" w:rsidP="00253FFE">
      <w:pPr>
        <w:ind w:firstLine="720"/>
      </w:pPr>
      <w:r>
        <w:t>War of the Spanish Succession (1701-1715)</w:t>
      </w:r>
    </w:p>
    <w:p w14:paraId="124E1A9E" w14:textId="77777777" w:rsidR="00253FFE" w:rsidRDefault="00253FFE" w:rsidP="00253FFE">
      <w:pPr>
        <w:ind w:firstLine="720"/>
      </w:pPr>
      <w:r>
        <w:tab/>
        <w:t xml:space="preserve">Treaty of Utrecht (1713-1715) </w:t>
      </w:r>
    </w:p>
    <w:p w14:paraId="595FEC6C" w14:textId="77777777" w:rsidR="00253FFE" w:rsidRDefault="00253FFE" w:rsidP="00103564"/>
    <w:p w14:paraId="4FFDE0F2" w14:textId="77777777" w:rsidR="00253FFE" w:rsidRDefault="00253FFE" w:rsidP="00103564">
      <w:r>
        <w:t>English Ascension</w:t>
      </w:r>
    </w:p>
    <w:p w14:paraId="59AB8B77" w14:textId="77777777" w:rsidR="009F117C" w:rsidRDefault="00253FFE" w:rsidP="00103564">
      <w:r>
        <w:tab/>
      </w:r>
      <w:r w:rsidR="009F117C">
        <w:t>Piracy and Privateering: The Buccaneers of America</w:t>
      </w:r>
    </w:p>
    <w:p w14:paraId="25122F1F" w14:textId="24AACDC2" w:rsidR="00253FFE" w:rsidRDefault="009F117C" w:rsidP="00103564">
      <w:r>
        <w:tab/>
        <w:t xml:space="preserve">The Asiento </w:t>
      </w:r>
      <w:r w:rsidR="000A53E8">
        <w:t xml:space="preserve">and the End of Royal Control </w:t>
      </w:r>
      <w:r>
        <w:t>(1713)</w:t>
      </w:r>
      <w:r w:rsidR="00253FFE">
        <w:t xml:space="preserve"> </w:t>
      </w:r>
    </w:p>
    <w:p w14:paraId="45A67866" w14:textId="77777777" w:rsidR="00253FFE" w:rsidRDefault="00253FFE" w:rsidP="00103564"/>
    <w:p w14:paraId="1E65CD7A" w14:textId="15E23204" w:rsidR="000873F5" w:rsidRPr="009F117C" w:rsidRDefault="009F117C" w:rsidP="00103564">
      <w:r>
        <w:t>Epilogue: From Blackbeard to Jack</w:t>
      </w:r>
      <w:r w:rsidR="00C26F94">
        <w:t xml:space="preserve"> Sparrow</w:t>
      </w:r>
      <w:r>
        <w:t>: The Buccaneers of America</w:t>
      </w:r>
    </w:p>
    <w:sectPr w:rsidR="000873F5" w:rsidRPr="009F117C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A53E8"/>
    <w:rsid w:val="000B3B5E"/>
    <w:rsid w:val="00103564"/>
    <w:rsid w:val="001106C9"/>
    <w:rsid w:val="001B424C"/>
    <w:rsid w:val="001E09C7"/>
    <w:rsid w:val="00253FFE"/>
    <w:rsid w:val="002B7D00"/>
    <w:rsid w:val="00311773"/>
    <w:rsid w:val="003E2B94"/>
    <w:rsid w:val="004721CF"/>
    <w:rsid w:val="004811A7"/>
    <w:rsid w:val="004D66D1"/>
    <w:rsid w:val="005A05F6"/>
    <w:rsid w:val="005E6081"/>
    <w:rsid w:val="00613607"/>
    <w:rsid w:val="00650D7B"/>
    <w:rsid w:val="00660D84"/>
    <w:rsid w:val="006B5207"/>
    <w:rsid w:val="006B559D"/>
    <w:rsid w:val="00776DFE"/>
    <w:rsid w:val="007E4237"/>
    <w:rsid w:val="00827DAE"/>
    <w:rsid w:val="008E2337"/>
    <w:rsid w:val="008E3676"/>
    <w:rsid w:val="008E7293"/>
    <w:rsid w:val="009151A9"/>
    <w:rsid w:val="00970DED"/>
    <w:rsid w:val="009B6D44"/>
    <w:rsid w:val="009F117C"/>
    <w:rsid w:val="009F421F"/>
    <w:rsid w:val="00AC76DC"/>
    <w:rsid w:val="00BA62EA"/>
    <w:rsid w:val="00BC6965"/>
    <w:rsid w:val="00C26F94"/>
    <w:rsid w:val="00C57BFB"/>
    <w:rsid w:val="00CC1E38"/>
    <w:rsid w:val="00CD55AB"/>
    <w:rsid w:val="00D214F3"/>
    <w:rsid w:val="00D23B6E"/>
    <w:rsid w:val="00DA377E"/>
    <w:rsid w:val="00DF36AA"/>
    <w:rsid w:val="00E36BF4"/>
    <w:rsid w:val="00E43325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7C5B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10</cp:revision>
  <dcterms:created xsi:type="dcterms:W3CDTF">2023-02-06T13:22:00Z</dcterms:created>
  <dcterms:modified xsi:type="dcterms:W3CDTF">2024-11-11T14:10:00Z</dcterms:modified>
</cp:coreProperties>
</file>